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LIKWIDACJĘ KSIĄŻECZKI MIESZKANIOWEJ I WYPŁATĘ PREMII GWARANCYJNEJ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</w:t>
      </w:r>
    </w:p>
    <w:p/>
    <w:p>
      <w:r>
        <w:rPr>
          <w:b/>
          <w:sz w:val="20"/>
        </w:rPr>
        <w:t>Dane Książeczki Mieszkaniowej:</w:t>
      </w:r>
    </w:p>
    <w:p>
      <w:r>
        <w:rPr>
          <w:b w:val="0"/>
          <w:sz w:val="20"/>
        </w:rPr>
        <w:t>Numer książeczki : _______________________________________________________</w:t>
      </w:r>
    </w:p>
    <w:p>
      <w:r>
        <w:rPr>
          <w:b w:val="0"/>
          <w:sz w:val="20"/>
        </w:rPr>
        <w:t>Data założenia : ___________________________________________________________</w:t>
      </w:r>
    </w:p>
    <w:p>
      <w:r>
        <w:rPr>
          <w:b w:val="0"/>
          <w:sz w:val="20"/>
        </w:rPr>
        <w:t>Wartość środków zgromadzonych : 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obowiązujących przepisów dotyczących likwidacji książeczek mieszkaniowych oraz wypłaty premii gwarancyjnej składam niniejszy wniosek.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Proszę o likwidację mojej książeczki mieszkaniowej o numerze wskazanym powyżej oraz o wypłatę przysługującej mi premii gwarancyjnej zgodnie z obowiązującymi przepisami.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wszystkie dane zawarte we wniosku są prawdziwe i zgodne ze stanem faktycznym.</w:t>
      </w:r>
    </w:p>
    <w:p>
      <w:r>
        <w:rPr>
          <w:b w:val="0"/>
          <w:sz w:val="20"/>
        </w:rPr>
        <w:t>Zobowiązuję się do zwrotu książeczki mieszkaniowej w przypadku pozytywnego rozpatrzenia wniosku.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dowodu osobistego</w:t>
      </w:r>
    </w:p>
    <w:p>
      <w:r>
        <w:rPr>
          <w:b w:val="0"/>
          <w:sz w:val="20"/>
        </w:rPr>
        <w:t>2. Książeczka mieszkaniowa</w:t>
      </w:r>
    </w:p>
    <w:p>
      <w:r>
        <w:rPr>
          <w:b w:val="0"/>
          <w:sz w:val="20"/>
        </w:rPr>
        <w:t>3. Inne dokumenty potwierdzające prawo do premii (jeśli dotyczy)</w:t>
      </w:r>
    </w:p>
    <w:p/>
    <w:p/>
    <w:p>
      <w:r>
        <w:rPr>
          <w:b w:val="0"/>
          <w:sz w:val="20"/>
        </w:rPr>
        <w:t>Miejsce : ___________________________________    Data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https://wniosek-mistrz.com/wniosek-o-likwidacje-ksiazeczki-mieszkaniowej-i-wyplate-premii-gwarancyjnej-wzor/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likwidacje-ksiazeczki-mieszkaniowej-i-wyplate-premii-gwarancyjn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